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B04BD" w14:textId="77777777" w:rsidR="00A808C6" w:rsidRDefault="003820DE" w:rsidP="00496B1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7.1 7.2</w:t>
      </w:r>
      <w:r w:rsidR="00496B13" w:rsidRPr="00496B13">
        <w:rPr>
          <w:rFonts w:ascii="Arial" w:hAnsi="Arial" w:cs="Arial"/>
          <w:sz w:val="44"/>
          <w:szCs w:val="44"/>
        </w:rPr>
        <w:t xml:space="preserve"> &amp; 8.1 Vocab</w:t>
      </w:r>
    </w:p>
    <w:p w14:paraId="6451C463" w14:textId="77777777" w:rsidR="00496B13" w:rsidRDefault="00496B13" w:rsidP="00496B13">
      <w:pPr>
        <w:jc w:val="center"/>
        <w:rPr>
          <w:rFonts w:ascii="Arial" w:hAnsi="Arial" w:cs="Arial"/>
          <w:sz w:val="44"/>
          <w:szCs w:val="44"/>
        </w:rPr>
      </w:pPr>
    </w:p>
    <w:p w14:paraId="2FE8023A" w14:textId="77777777" w:rsidR="00496B13" w:rsidRP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 w:rsidRPr="00496B13">
        <w:rPr>
          <w:rFonts w:ascii="Arial" w:hAnsi="Arial" w:cs="Arial"/>
          <w:sz w:val="44"/>
          <w:szCs w:val="44"/>
        </w:rPr>
        <w:t>matter</w:t>
      </w:r>
      <w:proofErr w:type="gramEnd"/>
    </w:p>
    <w:p w14:paraId="72AA3300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atom</w:t>
      </w:r>
      <w:proofErr w:type="gramEnd"/>
    </w:p>
    <w:p w14:paraId="06736F3B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substance</w:t>
      </w:r>
      <w:proofErr w:type="gramEnd"/>
    </w:p>
    <w:p w14:paraId="157ED106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element</w:t>
      </w:r>
      <w:proofErr w:type="gramEnd"/>
    </w:p>
    <w:p w14:paraId="3D259B90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compound</w:t>
      </w:r>
      <w:proofErr w:type="gramEnd"/>
    </w:p>
    <w:p w14:paraId="66CDA89E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mixture</w:t>
      </w:r>
      <w:proofErr w:type="gramEnd"/>
    </w:p>
    <w:p w14:paraId="7ACAB646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heterogeneous</w:t>
      </w:r>
      <w:proofErr w:type="gramEnd"/>
      <w:r>
        <w:rPr>
          <w:rFonts w:ascii="Arial" w:hAnsi="Arial" w:cs="Arial"/>
          <w:sz w:val="44"/>
          <w:szCs w:val="44"/>
        </w:rPr>
        <w:t xml:space="preserve"> mixture</w:t>
      </w:r>
    </w:p>
    <w:p w14:paraId="4DBF8574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homogeneous</w:t>
      </w:r>
      <w:proofErr w:type="gramEnd"/>
    </w:p>
    <w:p w14:paraId="476F8DE1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dissolve</w:t>
      </w:r>
      <w:proofErr w:type="gramEnd"/>
    </w:p>
    <w:p w14:paraId="1DA2C94E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physical</w:t>
      </w:r>
      <w:proofErr w:type="gramEnd"/>
      <w:r>
        <w:rPr>
          <w:rFonts w:ascii="Arial" w:hAnsi="Arial" w:cs="Arial"/>
          <w:sz w:val="44"/>
          <w:szCs w:val="44"/>
        </w:rPr>
        <w:t xml:space="preserve"> property</w:t>
      </w:r>
    </w:p>
    <w:p w14:paraId="091183A4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mass</w:t>
      </w:r>
      <w:proofErr w:type="gramEnd"/>
    </w:p>
    <w:p w14:paraId="7FF3D6EF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volume</w:t>
      </w:r>
      <w:proofErr w:type="gramEnd"/>
    </w:p>
    <w:p w14:paraId="48897D0B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density</w:t>
      </w:r>
      <w:proofErr w:type="gramEnd"/>
    </w:p>
    <w:p w14:paraId="5D8EF054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solubility</w:t>
      </w:r>
      <w:proofErr w:type="gramEnd"/>
    </w:p>
    <w:p w14:paraId="4FA69E7B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solid</w:t>
      </w:r>
      <w:proofErr w:type="gramEnd"/>
    </w:p>
    <w:p w14:paraId="461AB7F7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liquid</w:t>
      </w:r>
      <w:proofErr w:type="gramEnd"/>
    </w:p>
    <w:p w14:paraId="0A104C0F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viscosity</w:t>
      </w:r>
      <w:proofErr w:type="gramEnd"/>
    </w:p>
    <w:p w14:paraId="2E42A04F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surface</w:t>
      </w:r>
      <w:proofErr w:type="gramEnd"/>
      <w:r>
        <w:rPr>
          <w:rFonts w:ascii="Arial" w:hAnsi="Arial" w:cs="Arial"/>
          <w:sz w:val="44"/>
          <w:szCs w:val="44"/>
        </w:rPr>
        <w:t xml:space="preserve"> tension</w:t>
      </w:r>
    </w:p>
    <w:p w14:paraId="4D0CCDC4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gas</w:t>
      </w:r>
      <w:proofErr w:type="gramEnd"/>
    </w:p>
    <w:p w14:paraId="7F3EB496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vapor</w:t>
      </w:r>
      <w:proofErr w:type="gramEnd"/>
    </w:p>
    <w:p w14:paraId="23A2DD46" w14:textId="77777777" w:rsidR="00496B13" w:rsidRDefault="00496B13" w:rsidP="00496B13">
      <w:pPr>
        <w:rPr>
          <w:rFonts w:ascii="Arial" w:hAnsi="Arial" w:cs="Arial"/>
          <w:sz w:val="44"/>
          <w:szCs w:val="44"/>
        </w:rPr>
      </w:pPr>
    </w:p>
    <w:p w14:paraId="3A0F86CB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</w:p>
    <w:p w14:paraId="00B2F4B7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</w:p>
    <w:p w14:paraId="6C62B139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</w:p>
    <w:p w14:paraId="2135C003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</w:p>
    <w:p w14:paraId="2613EC1D" w14:textId="17535A39" w:rsidR="003820DE" w:rsidRDefault="003820DE" w:rsidP="0062374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7.3</w:t>
      </w:r>
      <w:r w:rsidR="00623742">
        <w:rPr>
          <w:rFonts w:ascii="Arial" w:hAnsi="Arial" w:cs="Arial"/>
          <w:sz w:val="44"/>
          <w:szCs w:val="44"/>
        </w:rPr>
        <w:t xml:space="preserve"> 8.2 7.4 8.3 Vocab</w:t>
      </w:r>
    </w:p>
    <w:p w14:paraId="729DA500" w14:textId="77777777" w:rsidR="00DD379E" w:rsidRDefault="00DD379E" w:rsidP="00623742">
      <w:pPr>
        <w:jc w:val="center"/>
        <w:rPr>
          <w:rFonts w:ascii="Arial" w:hAnsi="Arial" w:cs="Arial"/>
          <w:sz w:val="44"/>
          <w:szCs w:val="44"/>
        </w:rPr>
      </w:pPr>
    </w:p>
    <w:p w14:paraId="6555D0C7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1) </w:t>
      </w:r>
      <w:proofErr w:type="gramStart"/>
      <w:r>
        <w:rPr>
          <w:rFonts w:ascii="Arial" w:hAnsi="Arial" w:cs="Arial"/>
          <w:sz w:val="44"/>
          <w:szCs w:val="44"/>
        </w:rPr>
        <w:t>physical</w:t>
      </w:r>
      <w:proofErr w:type="gramEnd"/>
      <w:r>
        <w:rPr>
          <w:rFonts w:ascii="Arial" w:hAnsi="Arial" w:cs="Arial"/>
          <w:sz w:val="44"/>
          <w:szCs w:val="44"/>
        </w:rPr>
        <w:t xml:space="preserve"> change</w:t>
      </w:r>
    </w:p>
    <w:p w14:paraId="28373DA2" w14:textId="152F644E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2) </w:t>
      </w:r>
      <w:proofErr w:type="gramStart"/>
      <w:r w:rsidR="003149B6">
        <w:rPr>
          <w:rFonts w:ascii="Arial" w:hAnsi="Arial" w:cs="Arial"/>
          <w:sz w:val="44"/>
          <w:szCs w:val="44"/>
        </w:rPr>
        <w:t>thermal</w:t>
      </w:r>
      <w:proofErr w:type="gramEnd"/>
      <w:r>
        <w:rPr>
          <w:rFonts w:ascii="Arial" w:hAnsi="Arial" w:cs="Arial"/>
          <w:sz w:val="44"/>
          <w:szCs w:val="44"/>
        </w:rPr>
        <w:t xml:space="preserve"> energy</w:t>
      </w:r>
    </w:p>
    <w:p w14:paraId="6A44336F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3) </w:t>
      </w:r>
      <w:proofErr w:type="gramStart"/>
      <w:r>
        <w:rPr>
          <w:rFonts w:ascii="Arial" w:hAnsi="Arial" w:cs="Arial"/>
          <w:sz w:val="44"/>
          <w:szCs w:val="44"/>
        </w:rPr>
        <w:t>temperature</w:t>
      </w:r>
      <w:proofErr w:type="gramEnd"/>
    </w:p>
    <w:p w14:paraId="55762362" w14:textId="4E55E621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4) </w:t>
      </w:r>
      <w:proofErr w:type="gramStart"/>
      <w:r w:rsidR="003149B6">
        <w:rPr>
          <w:rFonts w:ascii="Arial" w:hAnsi="Arial" w:cs="Arial"/>
          <w:sz w:val="44"/>
          <w:szCs w:val="44"/>
        </w:rPr>
        <w:t>kinetic</w:t>
      </w:r>
      <w:proofErr w:type="gramEnd"/>
      <w:r>
        <w:rPr>
          <w:rFonts w:ascii="Arial" w:hAnsi="Arial" w:cs="Arial"/>
          <w:sz w:val="44"/>
          <w:szCs w:val="44"/>
        </w:rPr>
        <w:t xml:space="preserve"> energy</w:t>
      </w:r>
    </w:p>
    <w:p w14:paraId="506A57E1" w14:textId="1ABA2F0D" w:rsidR="003149B6" w:rsidRDefault="003149B6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5) </w:t>
      </w:r>
      <w:proofErr w:type="gramStart"/>
      <w:r>
        <w:rPr>
          <w:rFonts w:ascii="Arial" w:hAnsi="Arial" w:cs="Arial"/>
          <w:sz w:val="44"/>
          <w:szCs w:val="44"/>
        </w:rPr>
        <w:t>potential</w:t>
      </w:r>
      <w:proofErr w:type="gramEnd"/>
      <w:r>
        <w:rPr>
          <w:rFonts w:ascii="Arial" w:hAnsi="Arial" w:cs="Arial"/>
          <w:sz w:val="44"/>
          <w:szCs w:val="44"/>
        </w:rPr>
        <w:t xml:space="preserve"> energy</w:t>
      </w:r>
    </w:p>
    <w:p w14:paraId="30383C52" w14:textId="226A7779" w:rsidR="003820DE" w:rsidRDefault="003149B6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</w:t>
      </w:r>
      <w:r w:rsidR="003820DE">
        <w:rPr>
          <w:rFonts w:ascii="Arial" w:hAnsi="Arial" w:cs="Arial"/>
          <w:sz w:val="44"/>
          <w:szCs w:val="44"/>
        </w:rPr>
        <w:t xml:space="preserve">) </w:t>
      </w:r>
      <w:proofErr w:type="gramStart"/>
      <w:r w:rsidR="003820DE">
        <w:rPr>
          <w:rFonts w:ascii="Arial" w:hAnsi="Arial" w:cs="Arial"/>
          <w:sz w:val="44"/>
          <w:szCs w:val="44"/>
        </w:rPr>
        <w:t>vaporization</w:t>
      </w:r>
      <w:proofErr w:type="gramEnd"/>
    </w:p>
    <w:p w14:paraId="786EE7D5" w14:textId="7183C271" w:rsidR="003820DE" w:rsidRDefault="003149B6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</w:t>
      </w:r>
      <w:r w:rsidR="003820DE">
        <w:rPr>
          <w:rFonts w:ascii="Arial" w:hAnsi="Arial" w:cs="Arial"/>
          <w:sz w:val="44"/>
          <w:szCs w:val="44"/>
        </w:rPr>
        <w:t xml:space="preserve">) </w:t>
      </w:r>
      <w:proofErr w:type="gramStart"/>
      <w:r w:rsidR="003820DE">
        <w:rPr>
          <w:rFonts w:ascii="Arial" w:hAnsi="Arial" w:cs="Arial"/>
          <w:sz w:val="44"/>
          <w:szCs w:val="44"/>
        </w:rPr>
        <w:t>evaporation</w:t>
      </w:r>
      <w:proofErr w:type="gramEnd"/>
      <w:r w:rsidR="003820DE">
        <w:rPr>
          <w:rFonts w:ascii="Arial" w:hAnsi="Arial" w:cs="Arial"/>
          <w:sz w:val="44"/>
          <w:szCs w:val="44"/>
        </w:rPr>
        <w:t xml:space="preserve"> </w:t>
      </w:r>
    </w:p>
    <w:p w14:paraId="51C0D29C" w14:textId="09630848" w:rsidR="003820DE" w:rsidRDefault="003149B6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3820DE">
        <w:rPr>
          <w:rFonts w:ascii="Arial" w:hAnsi="Arial" w:cs="Arial"/>
          <w:sz w:val="44"/>
          <w:szCs w:val="44"/>
        </w:rPr>
        <w:t xml:space="preserve">) </w:t>
      </w:r>
      <w:proofErr w:type="gramStart"/>
      <w:r w:rsidR="003820DE">
        <w:rPr>
          <w:rFonts w:ascii="Arial" w:hAnsi="Arial" w:cs="Arial"/>
          <w:sz w:val="44"/>
          <w:szCs w:val="44"/>
        </w:rPr>
        <w:t>condensation</w:t>
      </w:r>
      <w:proofErr w:type="gramEnd"/>
    </w:p>
    <w:p w14:paraId="6D5C8ACD" w14:textId="613E3C88" w:rsidR="003820DE" w:rsidRDefault="003149B6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</w:t>
      </w:r>
      <w:r w:rsidR="003820DE">
        <w:rPr>
          <w:rFonts w:ascii="Arial" w:hAnsi="Arial" w:cs="Arial"/>
          <w:sz w:val="44"/>
          <w:szCs w:val="44"/>
        </w:rPr>
        <w:t xml:space="preserve">) </w:t>
      </w:r>
      <w:proofErr w:type="gramStart"/>
      <w:r w:rsidR="003820DE">
        <w:rPr>
          <w:rFonts w:ascii="Arial" w:hAnsi="Arial" w:cs="Arial"/>
          <w:sz w:val="44"/>
          <w:szCs w:val="44"/>
        </w:rPr>
        <w:t>sublimation</w:t>
      </w:r>
      <w:proofErr w:type="gramEnd"/>
    </w:p>
    <w:p w14:paraId="1245DC67" w14:textId="798EB9F4" w:rsidR="003820DE" w:rsidRDefault="003149B6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10</w:t>
      </w:r>
      <w:r w:rsidR="003820DE">
        <w:rPr>
          <w:rFonts w:ascii="Arial" w:hAnsi="Arial" w:cs="Arial"/>
          <w:sz w:val="44"/>
          <w:szCs w:val="44"/>
        </w:rPr>
        <w:t xml:space="preserve">) </w:t>
      </w:r>
      <w:proofErr w:type="gramStart"/>
      <w:r w:rsidR="003820DE">
        <w:rPr>
          <w:rFonts w:ascii="Arial" w:hAnsi="Arial" w:cs="Arial"/>
          <w:sz w:val="44"/>
          <w:szCs w:val="44"/>
        </w:rPr>
        <w:t>deposition</w:t>
      </w:r>
      <w:proofErr w:type="gramEnd"/>
    </w:p>
    <w:p w14:paraId="1D250DB3" w14:textId="2EED98BC" w:rsidR="003820DE" w:rsidRDefault="003149B6" w:rsidP="00496B13">
      <w:pPr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11</w:t>
      </w:r>
      <w:r w:rsidR="003820DE">
        <w:rPr>
          <w:rFonts w:ascii="Arial" w:hAnsi="Arial" w:cs="Arial"/>
          <w:sz w:val="44"/>
          <w:szCs w:val="44"/>
        </w:rPr>
        <w:t>)chemical</w:t>
      </w:r>
      <w:proofErr w:type="gramEnd"/>
      <w:r w:rsidR="003820DE">
        <w:rPr>
          <w:rFonts w:ascii="Arial" w:hAnsi="Arial" w:cs="Arial"/>
          <w:sz w:val="44"/>
          <w:szCs w:val="44"/>
        </w:rPr>
        <w:t xml:space="preserve"> property</w:t>
      </w:r>
    </w:p>
    <w:p w14:paraId="318B3AEF" w14:textId="39AD15DF" w:rsidR="003820DE" w:rsidRDefault="003149B6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12</w:t>
      </w:r>
      <w:r w:rsidR="003820DE">
        <w:rPr>
          <w:rFonts w:ascii="Arial" w:hAnsi="Arial" w:cs="Arial"/>
          <w:sz w:val="44"/>
          <w:szCs w:val="44"/>
        </w:rPr>
        <w:t xml:space="preserve">) </w:t>
      </w:r>
      <w:proofErr w:type="gramStart"/>
      <w:r w:rsidR="003820DE">
        <w:rPr>
          <w:rFonts w:ascii="Arial" w:hAnsi="Arial" w:cs="Arial"/>
          <w:sz w:val="44"/>
          <w:szCs w:val="44"/>
        </w:rPr>
        <w:t>chemical</w:t>
      </w:r>
      <w:proofErr w:type="gramEnd"/>
      <w:r w:rsidR="003820DE">
        <w:rPr>
          <w:rFonts w:ascii="Arial" w:hAnsi="Arial" w:cs="Arial"/>
          <w:sz w:val="44"/>
          <w:szCs w:val="44"/>
        </w:rPr>
        <w:t xml:space="preserve"> change</w:t>
      </w:r>
    </w:p>
    <w:p w14:paraId="4560B16D" w14:textId="12F6CAD7" w:rsidR="003820DE" w:rsidRDefault="003149B6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13</w:t>
      </w:r>
      <w:r w:rsidR="003820DE">
        <w:rPr>
          <w:rFonts w:ascii="Arial" w:hAnsi="Arial" w:cs="Arial"/>
          <w:sz w:val="44"/>
          <w:szCs w:val="44"/>
        </w:rPr>
        <w:t xml:space="preserve">) </w:t>
      </w:r>
      <w:proofErr w:type="gramStart"/>
      <w:r w:rsidR="003820DE">
        <w:rPr>
          <w:rFonts w:ascii="Arial" w:hAnsi="Arial" w:cs="Arial"/>
          <w:sz w:val="44"/>
          <w:szCs w:val="44"/>
        </w:rPr>
        <w:t>concentration</w:t>
      </w:r>
      <w:proofErr w:type="gramEnd"/>
    </w:p>
    <w:p w14:paraId="29836AD5" w14:textId="7287DB6F" w:rsidR="003820DE" w:rsidRDefault="003149B6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14</w:t>
      </w:r>
      <w:r w:rsidR="003820DE">
        <w:rPr>
          <w:rFonts w:ascii="Arial" w:hAnsi="Arial" w:cs="Arial"/>
          <w:sz w:val="44"/>
          <w:szCs w:val="44"/>
        </w:rPr>
        <w:t xml:space="preserve">) </w:t>
      </w:r>
      <w:proofErr w:type="gramStart"/>
      <w:r w:rsidR="003820DE">
        <w:rPr>
          <w:rFonts w:ascii="Arial" w:hAnsi="Arial" w:cs="Arial"/>
          <w:sz w:val="44"/>
          <w:szCs w:val="44"/>
        </w:rPr>
        <w:t>kinetic</w:t>
      </w:r>
      <w:proofErr w:type="gramEnd"/>
      <w:r w:rsidR="003820DE">
        <w:rPr>
          <w:rFonts w:ascii="Arial" w:hAnsi="Arial" w:cs="Arial"/>
          <w:sz w:val="44"/>
          <w:szCs w:val="44"/>
        </w:rPr>
        <w:t xml:space="preserve"> molecular theory</w:t>
      </w:r>
    </w:p>
    <w:p w14:paraId="4DDCBC81" w14:textId="7A6A4CDB" w:rsidR="003820DE" w:rsidRDefault="003149B6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15</w:t>
      </w:r>
      <w:r w:rsidR="003820DE">
        <w:rPr>
          <w:rFonts w:ascii="Arial" w:hAnsi="Arial" w:cs="Arial"/>
          <w:sz w:val="44"/>
          <w:szCs w:val="44"/>
        </w:rPr>
        <w:t>) Boyle’s law</w:t>
      </w:r>
    </w:p>
    <w:p w14:paraId="28388A24" w14:textId="101C698F" w:rsidR="003820DE" w:rsidRPr="00496B13" w:rsidRDefault="003149B6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16</w:t>
      </w:r>
      <w:bookmarkStart w:id="0" w:name="_GoBack"/>
      <w:bookmarkEnd w:id="0"/>
      <w:r w:rsidR="003820DE">
        <w:rPr>
          <w:rFonts w:ascii="Arial" w:hAnsi="Arial" w:cs="Arial"/>
          <w:sz w:val="44"/>
          <w:szCs w:val="44"/>
        </w:rPr>
        <w:t>) Charles’ law</w:t>
      </w:r>
    </w:p>
    <w:sectPr w:rsidR="003820DE" w:rsidRPr="00496B13" w:rsidSect="003220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2AC"/>
    <w:multiLevelType w:val="hybridMultilevel"/>
    <w:tmpl w:val="075EFB00"/>
    <w:lvl w:ilvl="0" w:tplc="885A89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13"/>
    <w:rsid w:val="003149B6"/>
    <w:rsid w:val="0032206E"/>
    <w:rsid w:val="003820DE"/>
    <w:rsid w:val="00496B13"/>
    <w:rsid w:val="00623742"/>
    <w:rsid w:val="00A808C6"/>
    <w:rsid w:val="00CE2B84"/>
    <w:rsid w:val="00D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8F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 Pisciotta</cp:lastModifiedBy>
  <cp:revision>6</cp:revision>
  <dcterms:created xsi:type="dcterms:W3CDTF">2015-03-06T13:13:00Z</dcterms:created>
  <dcterms:modified xsi:type="dcterms:W3CDTF">2015-10-13T18:03:00Z</dcterms:modified>
</cp:coreProperties>
</file>